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A1" w:rsidRDefault="000E48AA" w:rsidP="000E48AA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0E48AA">
        <w:rPr>
          <w:rFonts w:ascii="Times New Roman" w:hAnsi="Times New Roman" w:cs="Times New Roman"/>
          <w:sz w:val="28"/>
          <w:szCs w:val="28"/>
          <w:lang w:val="ba-RU"/>
        </w:rPr>
        <w:t>Яхшы кешелэр яши янэшэбездэ.</w:t>
      </w:r>
    </w:p>
    <w:p w:rsidR="000E48AA" w:rsidRDefault="000E48AA" w:rsidP="000E48A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1941нче ел балалары.</w:t>
      </w:r>
      <w:r w:rsidR="000B71E2">
        <w:rPr>
          <w:rFonts w:ascii="Times New Roman" w:hAnsi="Times New Roman" w:cs="Times New Roman"/>
          <w:sz w:val="28"/>
          <w:szCs w:val="28"/>
          <w:lang w:val="ba-RU"/>
        </w:rPr>
        <w:t>..</w:t>
      </w:r>
    </w:p>
    <w:p w:rsidR="000E48AA" w:rsidRDefault="000E48AA" w:rsidP="000E48A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Минем түбәндә бәян ителәсе сүзем дә 1941нче елда туган ветеран укы</w:t>
      </w:r>
      <w:r w:rsidR="000B71E2">
        <w:rPr>
          <w:rFonts w:ascii="Times New Roman" w:hAnsi="Times New Roman" w:cs="Times New Roman"/>
          <w:sz w:val="28"/>
          <w:szCs w:val="28"/>
          <w:lang w:val="ba-RU"/>
        </w:rPr>
        <w:t>тучы Мухаметхан кызы Мөнәвәрә Шә</w:t>
      </w:r>
      <w:r>
        <w:rPr>
          <w:rFonts w:ascii="Times New Roman" w:hAnsi="Times New Roman" w:cs="Times New Roman"/>
          <w:sz w:val="28"/>
          <w:szCs w:val="28"/>
          <w:lang w:val="ba-RU"/>
        </w:rPr>
        <w:t>рипова турында булачак.</w:t>
      </w:r>
    </w:p>
    <w:p w:rsidR="0092336E" w:rsidRDefault="000E48AA" w:rsidP="000E48A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Бүгенгесе көндэ ул безнен арабызда Шәрип авылында яши. Ана</w:t>
      </w:r>
      <w:r w:rsidR="0092336E">
        <w:rPr>
          <w:rFonts w:ascii="Times New Roman" w:hAnsi="Times New Roman" w:cs="Times New Roman"/>
          <w:sz w:val="28"/>
          <w:szCs w:val="28"/>
          <w:lang w:val="ba-RU"/>
        </w:rPr>
        <w:t>,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бөтен сугыш елы балалары кебек</w:t>
      </w:r>
      <w:r w:rsidR="0092336E">
        <w:rPr>
          <w:rFonts w:ascii="Times New Roman" w:hAnsi="Times New Roman" w:cs="Times New Roman"/>
          <w:sz w:val="28"/>
          <w:szCs w:val="28"/>
          <w:lang w:val="ba-RU"/>
        </w:rPr>
        <w:t>, барлык авырл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ыкларны күреп, чыныгып үсәргэ туры килэ. Житмәсә ул репрессия корбаны да. Анын әтисен муллалыкта гаепләп, Мөнәвәрә апага бары 5 ай булганда, кулга алып китәләр. Шул китүдән ул кайтмый. Әнисенә: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ba-RU"/>
        </w:rPr>
        <w:t>Мине дэ алып китмәсеннәр, балаларым</w:t>
      </w:r>
      <w:r w:rsidR="00991BFC">
        <w:rPr>
          <w:rFonts w:ascii="Times New Roman" w:hAnsi="Times New Roman" w:cs="Times New Roman"/>
          <w:sz w:val="28"/>
          <w:szCs w:val="28"/>
          <w:lang w:val="ba-RU"/>
        </w:rPr>
        <w:t xml:space="preserve"> ятим калмасын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1BFC">
        <w:rPr>
          <w:rFonts w:ascii="Times New Roman" w:hAnsi="Times New Roman" w:cs="Times New Roman"/>
          <w:sz w:val="28"/>
          <w:szCs w:val="28"/>
          <w:lang w:val="ba-RU"/>
        </w:rPr>
        <w:t xml:space="preserve">,-дип (алар 4 бала була) яшь баланы өйдә калдырып, берәр атнага авыр эшләргә китеп башкарырга туры килә. </w:t>
      </w:r>
    </w:p>
    <w:p w:rsidR="000E48AA" w:rsidRDefault="00991BFC" w:rsidP="000E48A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ba-RU"/>
        </w:rPr>
        <w:t>Мин күргәнне китап итеп язарлык, киләчәктә балаларга күрергә язмасын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ba-RU"/>
        </w:rPr>
        <w:t>,-дип тыйнак кына искә ала Мөнәвәрә апа.</w:t>
      </w:r>
    </w:p>
    <w:p w:rsidR="00991BFC" w:rsidRDefault="00991BFC" w:rsidP="000E48A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Мөнәвәрә апа үзләренен авылында 10 сыйныфны тәмамлагач, Бөре педагогия университетын тәмамлап, 41 ел гомерен балалар укытуга багышлый. Шушы елларнын 1976 нчы елдан </w:t>
      </w:r>
      <w:r w:rsidR="0048145C">
        <w:rPr>
          <w:rFonts w:ascii="Times New Roman" w:hAnsi="Times New Roman" w:cs="Times New Roman"/>
          <w:sz w:val="28"/>
          <w:szCs w:val="28"/>
          <w:lang w:val="ba-RU"/>
        </w:rPr>
        <w:t>башлап Шәрип урта мәктәбендә рус, башкорт, немец, татар телләрен укытып, хаклы ялга китә. Эшләгән</w:t>
      </w:r>
      <w:r w:rsidR="00366137">
        <w:rPr>
          <w:rFonts w:ascii="Times New Roman" w:hAnsi="Times New Roman" w:cs="Times New Roman"/>
          <w:sz w:val="28"/>
          <w:szCs w:val="28"/>
          <w:lang w:val="ba-RU"/>
        </w:rPr>
        <w:t xml:space="preserve"> вакытта ул агитатор да, пропа</w:t>
      </w:r>
      <w:r w:rsidR="0048145C">
        <w:rPr>
          <w:rFonts w:ascii="Times New Roman" w:hAnsi="Times New Roman" w:cs="Times New Roman"/>
          <w:sz w:val="28"/>
          <w:szCs w:val="28"/>
          <w:lang w:val="ba-RU"/>
        </w:rPr>
        <w:t>гандист та, женсовет председателе дә, гомумән</w:t>
      </w:r>
      <w:r w:rsidR="00366137"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48145C">
        <w:rPr>
          <w:rFonts w:ascii="Times New Roman" w:hAnsi="Times New Roman" w:cs="Times New Roman"/>
          <w:sz w:val="28"/>
          <w:szCs w:val="28"/>
          <w:lang w:val="ba-RU"/>
        </w:rPr>
        <w:t xml:space="preserve"> бик актив була. Укучылар, ата-аналар аны һәрчак, әле дэ хөрмәт итә.</w:t>
      </w:r>
    </w:p>
    <w:p w:rsidR="00584F4C" w:rsidRDefault="00366137" w:rsidP="000E48A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Мөнәвәр апа укыткан вакытта Әхә</w:t>
      </w:r>
      <w:r w:rsidR="00584F4C">
        <w:rPr>
          <w:rFonts w:ascii="Times New Roman" w:hAnsi="Times New Roman" w:cs="Times New Roman"/>
          <w:sz w:val="28"/>
          <w:szCs w:val="28"/>
          <w:lang w:val="ba-RU"/>
        </w:rPr>
        <w:t>т Нигматуллин, Хәбибов Лотфулла житәкчелегендә БГПУ, БГУ студентлары Шәрип урта мәктәбендә практика үтәләр. Практикантлар белән мәктәптә һәм авыл клубында Мөнәвәрә апа житәкчелегендә бик күп эш башкарыла.</w:t>
      </w:r>
    </w:p>
    <w:p w:rsidR="00584F4C" w:rsidRDefault="00584F4C" w:rsidP="000E48A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Мөнәвәрә Мухаметхановна 3 бала</w:t>
      </w:r>
      <w:r w:rsidR="003A61D0">
        <w:rPr>
          <w:rFonts w:ascii="Times New Roman" w:hAnsi="Times New Roman" w:cs="Times New Roman"/>
          <w:sz w:val="28"/>
          <w:szCs w:val="28"/>
          <w:lang w:val="ba-RU"/>
        </w:rPr>
        <w:t xml:space="preserve"> да тәрбияләп үстерә, өчесе дэ әнисенен юлыннан китәләр. </w:t>
      </w:r>
    </w:p>
    <w:p w:rsidR="003A61D0" w:rsidRDefault="003A61D0" w:rsidP="000E48A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Бүгенгесе көндә анын кызы Ирина Сәлимяновна, улы Айрат Сәлимянович Кушнаренко гимназиясендә укыталар. Кече кызы Айгуль Сәлимяновна </w:t>
      </w:r>
      <w:r w:rsidR="002F5A13">
        <w:rPr>
          <w:rFonts w:ascii="Times New Roman" w:hAnsi="Times New Roman" w:cs="Times New Roman"/>
          <w:sz w:val="28"/>
          <w:szCs w:val="28"/>
          <w:lang w:val="ba-RU"/>
        </w:rPr>
        <w:t>башта Бакай, аннан Шәрип мәктәбендә, тормышка чыккач, Уфанын 10нчы мәктәбендә инглиз телен укыта.</w:t>
      </w:r>
    </w:p>
    <w:p w:rsidR="002F5A13" w:rsidRDefault="002F5A13" w:rsidP="000E48A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Хәзерге көндә Мөнәвәрә апа Шәрип авылынын агъәбие. Ул 5 вакыт намазын укый, уразасын калдырмый, корьән дә укый. Йолаларны үтәргә чакырып килгән кешеләрне дә бер дә кире какмый.</w:t>
      </w:r>
    </w:p>
    <w:p w:rsidR="002F5A13" w:rsidRDefault="002F5A13" w:rsidP="000E48A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Өстәвенә матур жырлый, бәйрәмнәрдә актив катна</w:t>
      </w:r>
      <w:r w:rsidR="0092336E">
        <w:rPr>
          <w:rFonts w:ascii="Times New Roman" w:hAnsi="Times New Roman" w:cs="Times New Roman"/>
          <w:sz w:val="28"/>
          <w:szCs w:val="28"/>
          <w:lang w:val="ba-RU"/>
        </w:rPr>
        <w:t>ша. 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a-RU"/>
        </w:rPr>
        <w:t>орт-жире чәчәк-гөлгә күмелгән. Әл дә бик егәрле. Аны авыл халкы бик хөрмәт итә.</w:t>
      </w:r>
    </w:p>
    <w:p w:rsidR="00366137" w:rsidRDefault="002F5A13" w:rsidP="000E48A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Менә шундыә ветеран яши безнен Шәриптә. Без аны килеп житкән укытучылар көне белән котлап, исәнлектә</w:t>
      </w:r>
      <w:r w:rsidR="00366137">
        <w:rPr>
          <w:rFonts w:ascii="Times New Roman" w:hAnsi="Times New Roman" w:cs="Times New Roman"/>
          <w:sz w:val="28"/>
          <w:szCs w:val="28"/>
          <w:lang w:val="ba-RU"/>
        </w:rPr>
        <w:t>, тазалыкта, балалары, авыл халкы хөрмәтендә 80 яшен дә каршылавын телибез.</w:t>
      </w:r>
    </w:p>
    <w:p w:rsidR="00366137" w:rsidRDefault="00366137" w:rsidP="00366137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2F5A13" w:rsidRPr="00366137" w:rsidRDefault="00366137" w:rsidP="00366137">
      <w:pPr>
        <w:tabs>
          <w:tab w:val="left" w:pos="3023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ab/>
        <w:t>Шәрип урта мәктәбенен татар теле укытучысы Рафикова Гүзәлия</w:t>
      </w:r>
    </w:p>
    <w:sectPr w:rsidR="002F5A13" w:rsidRPr="00366137" w:rsidSect="000E48AA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F9"/>
    <w:rsid w:val="000B71E2"/>
    <w:rsid w:val="000E48AA"/>
    <w:rsid w:val="00166CC7"/>
    <w:rsid w:val="002F5A13"/>
    <w:rsid w:val="003327A1"/>
    <w:rsid w:val="00366137"/>
    <w:rsid w:val="003A61D0"/>
    <w:rsid w:val="0048145C"/>
    <w:rsid w:val="00584F4C"/>
    <w:rsid w:val="009045F9"/>
    <w:rsid w:val="0092336E"/>
    <w:rsid w:val="009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DF5D"/>
  <w15:chartTrackingRefBased/>
  <w15:docId w15:val="{F082C5D6-662D-4527-A062-6C71AFF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6</cp:revision>
  <dcterms:created xsi:type="dcterms:W3CDTF">2020-09-24T15:16:00Z</dcterms:created>
  <dcterms:modified xsi:type="dcterms:W3CDTF">2020-09-25T08:43:00Z</dcterms:modified>
</cp:coreProperties>
</file>