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091" w:rsidRPr="00450091" w:rsidRDefault="00450091" w:rsidP="00450091">
      <w:pPr>
        <w:tabs>
          <w:tab w:val="left" w:pos="-993"/>
        </w:tabs>
        <w:ind w:firstLine="993"/>
        <w:jc w:val="center"/>
        <w:rPr>
          <w:rFonts w:ascii="Times New Roman" w:hAnsi="Times New Roman" w:cs="Times New Roman"/>
          <w:sz w:val="28"/>
          <w:szCs w:val="28"/>
        </w:rPr>
      </w:pPr>
      <w:r w:rsidRPr="00450091">
        <w:rPr>
          <w:rFonts w:ascii="Times New Roman" w:hAnsi="Times New Roman" w:cs="Times New Roman"/>
          <w:sz w:val="28"/>
          <w:szCs w:val="28"/>
        </w:rPr>
        <w:t>«Минем педагогик ф</w:t>
      </w:r>
      <w:r w:rsidRPr="00450091">
        <w:rPr>
          <w:rFonts w:ascii="Times New Roman" w:hAnsi="Times New Roman" w:cs="Times New Roman"/>
          <w:sz w:val="28"/>
          <w:szCs w:val="28"/>
          <w:lang w:val="be-BY"/>
        </w:rPr>
        <w:t>әлсәфәм</w:t>
      </w:r>
      <w:r w:rsidRPr="00450091">
        <w:rPr>
          <w:rFonts w:ascii="Times New Roman" w:hAnsi="Times New Roman" w:cs="Times New Roman"/>
          <w:sz w:val="28"/>
          <w:szCs w:val="28"/>
        </w:rPr>
        <w:t>»</w:t>
      </w:r>
    </w:p>
    <w:p w:rsidR="00450091" w:rsidRPr="00450091" w:rsidRDefault="00450091" w:rsidP="00450091">
      <w:pPr>
        <w:ind w:left="-993" w:firstLine="993"/>
        <w:rPr>
          <w:rFonts w:ascii="Times New Roman" w:hAnsi="Times New Roman" w:cs="Times New Roman"/>
          <w:sz w:val="28"/>
          <w:szCs w:val="28"/>
          <w:lang w:val="be-BY"/>
        </w:rPr>
      </w:pPr>
      <w:r w:rsidRPr="00450091">
        <w:rPr>
          <w:rFonts w:ascii="Times New Roman" w:hAnsi="Times New Roman" w:cs="Times New Roman"/>
          <w:sz w:val="28"/>
          <w:szCs w:val="28"/>
        </w:rPr>
        <w:t>Укытучы. Тел,әдәбият укытучысы. Татар теле укытучысы…</w:t>
      </w:r>
    </w:p>
    <w:p w:rsidR="00450091" w:rsidRPr="00450091" w:rsidRDefault="00450091" w:rsidP="00450091">
      <w:pPr>
        <w:ind w:left="-992" w:firstLine="992"/>
        <w:rPr>
          <w:rFonts w:ascii="Times New Roman" w:hAnsi="Times New Roman" w:cs="Times New Roman"/>
          <w:sz w:val="28"/>
          <w:szCs w:val="28"/>
          <w:lang w:val="be-BY"/>
        </w:rPr>
      </w:pPr>
      <w:r w:rsidRPr="00450091">
        <w:rPr>
          <w:rFonts w:ascii="Times New Roman" w:hAnsi="Times New Roman" w:cs="Times New Roman"/>
          <w:sz w:val="28"/>
          <w:szCs w:val="28"/>
          <w:lang w:val="be-BY"/>
        </w:rPr>
        <w:t>Шушы исемгә кайчан омтыла башладым сон мин? Мөгаен, мәктәп елларыннан, балачактан уктыр. Ни өчен дигәндә, бу исемгә чын мәгънәсендә лаек булган кеше укытты безне. Ул кеше – укытучым Нәжибә апа Әминова       иде. Югары күтәрә белә иде, тиешле баскычка куя белә иде ул туган телебезне. Тукай шигырьләреннән башлап бүгенге көннен талантлы шагыйрьләре Роберт Миннуллин, Шәүкәт Галиевларнын балалар өчен язылган шигырьләренә кадәр яттан сөйли, сәнгатьле сөйли белә иде ул. Үз шигырьләрен генә сөйләми иде бердә. Аларын Нәжибә апанын китапларыннан үзебез яратып укый идек…</w:t>
      </w:r>
    </w:p>
    <w:p w:rsidR="00450091" w:rsidRPr="00450091" w:rsidRDefault="00450091" w:rsidP="00450091">
      <w:pPr>
        <w:ind w:left="-993" w:firstLine="993"/>
        <w:rPr>
          <w:rFonts w:ascii="Times New Roman" w:hAnsi="Times New Roman" w:cs="Times New Roman"/>
          <w:sz w:val="28"/>
          <w:szCs w:val="28"/>
          <w:lang w:val="be-BY"/>
        </w:rPr>
      </w:pPr>
      <w:r w:rsidRPr="00450091">
        <w:rPr>
          <w:rFonts w:ascii="Times New Roman" w:hAnsi="Times New Roman" w:cs="Times New Roman"/>
          <w:sz w:val="28"/>
          <w:szCs w:val="28"/>
          <w:lang w:val="be-BY"/>
        </w:rPr>
        <w:t>Менә, ниһаять, “туган тел укытучысы” дигән зур һәм жаваплы исемгә мин дә лаек булдым. Үз алдыма “Татар теле һәм әдәбияты дәресләрендә әхлак тәрбиясе”  дигән матур бер максат куеп, эшли башладым. Ни өчен мондый максат куйдым сон мин үз алдыма? Чөнки әхлаклылык, кешелеклелек дигән матур сыйфатларны чын мәгънәсендә бары тик туган тел аша гына тәрбияләп була. Бүгенге яшьләребезгә нәкъ әнә шул үз телләрендәге, туган телләрендәге тәрбия житешми, минемчә. Бу тәрбияне мин укучылар күнеленә дәрестән һәм төрле класстан тыш чаралар ярдәмендә салырга тырышам. Күптән түгел югары класс укучылары белән “Сандугач керде күнелгә” дигән әдәби – музыкаль кичә үткәрдем. Бу кичәдә татар халык жырлары, татар шагыйрьләренен шигырьләре янгырады. Укучылар да, башка тынлаучылар да бик риза калдылар бу чарадан. Үткәрә белсән, туган телдәге моннар, туган телдәге сүзләр үтә икән әле яшьләребез күнеленә.</w:t>
      </w:r>
    </w:p>
    <w:p w:rsidR="00450091" w:rsidRPr="00450091" w:rsidRDefault="00450091" w:rsidP="00450091">
      <w:pPr>
        <w:ind w:left="-993" w:firstLine="993"/>
        <w:rPr>
          <w:rFonts w:ascii="Times New Roman" w:hAnsi="Times New Roman" w:cs="Times New Roman"/>
          <w:sz w:val="28"/>
          <w:szCs w:val="28"/>
          <w:lang w:val="be-BY"/>
        </w:rPr>
      </w:pPr>
      <w:r w:rsidRPr="00450091">
        <w:rPr>
          <w:rFonts w:ascii="Times New Roman" w:hAnsi="Times New Roman" w:cs="Times New Roman"/>
          <w:sz w:val="28"/>
          <w:szCs w:val="28"/>
          <w:lang w:val="be-BY"/>
        </w:rPr>
        <w:t>Тел укытучылары белән бергәләп үткәрелгән “Звезда Пушкина, звезда Тукая” дигән кичә дә истә калырлык булды. Монда туган тел укытучысы гына түгел, әйткәнемчә, рус теле укытучылары да үз укучыларын бу чарага матур итеп әзерләгән иде. Монда инде туган телебезнен дә, рус теленен дә, гомумән телнен зур тәрбия чарасы икәнлеге күренде. Чынлап та, уйлап карасан, тел – бушка бирелгән зур бүләк бит безгә! Тел аша, бигрәк тә “кечкенәдән анлашылган” туган телебез аша кеше күнеленә, бигрәк тә яшь буын күнеленә ничек матур кагылып була!</w:t>
      </w:r>
    </w:p>
    <w:p w:rsidR="00450091" w:rsidRPr="00450091" w:rsidRDefault="00450091" w:rsidP="00450091">
      <w:pPr>
        <w:ind w:left="-993" w:firstLine="993"/>
        <w:rPr>
          <w:rFonts w:ascii="Times New Roman" w:hAnsi="Times New Roman" w:cs="Times New Roman"/>
          <w:sz w:val="28"/>
          <w:szCs w:val="28"/>
          <w:lang w:val="be-BY"/>
        </w:rPr>
      </w:pPr>
      <w:r w:rsidRPr="00450091">
        <w:rPr>
          <w:rFonts w:ascii="Times New Roman" w:hAnsi="Times New Roman" w:cs="Times New Roman"/>
          <w:sz w:val="28"/>
          <w:szCs w:val="28"/>
          <w:lang w:val="be-BY"/>
        </w:rPr>
        <w:t xml:space="preserve">Класстан тыш чаралар елына берничә булса, тел, әдәбият дәресләре көн дә була. Һәр көнне, һәр дәрестә укучылар күнеленә туган тел байлыгы, әдәби сүз матурлыгы белән кагылырга туры килә. Әдәбият дәресләрендә үтелә торган халык аваз ижаты әсәрләре, Тукай, Такташ, Муса Жәлил һ.б. шагыйрьләрнен шигырьләре, Г. Ибраһимов, Ф. Әмирхан, Ә. Еники әсәрләре үзләре генә дә ни тора! Шул язузыларнын әсәрләре аша укучыларга чын әхлак тәрбиясе бирелә дә бит инде. Ә тел дәресләре, ул дәресләрдә языла торган кечкенә иншалар, хикәяләр көчле тәрбия чарасы түгелмени? Шулар аша туган телгә дә, Туган жиргә дә көчле мәхәббәт, сөю </w:t>
      </w:r>
      <w:r w:rsidRPr="00450091">
        <w:rPr>
          <w:rFonts w:ascii="Times New Roman" w:hAnsi="Times New Roman" w:cs="Times New Roman"/>
          <w:sz w:val="28"/>
          <w:szCs w:val="28"/>
          <w:lang w:val="be-BY"/>
        </w:rPr>
        <w:lastRenderedPageBreak/>
        <w:t>тәрбияләп була бит. Кешелеклелек, әхлаклылык ягына да ничәдер адым алга китеш ясап була укучыларда.</w:t>
      </w:r>
    </w:p>
    <w:p w:rsidR="00450091" w:rsidRPr="00450091" w:rsidRDefault="00450091" w:rsidP="00450091">
      <w:pPr>
        <w:ind w:left="-993" w:firstLine="993"/>
        <w:rPr>
          <w:rFonts w:ascii="Times New Roman" w:hAnsi="Times New Roman" w:cs="Times New Roman"/>
          <w:sz w:val="28"/>
          <w:szCs w:val="28"/>
          <w:lang w:val="be-BY"/>
        </w:rPr>
      </w:pPr>
      <w:r w:rsidRPr="00450091">
        <w:rPr>
          <w:rFonts w:ascii="Times New Roman" w:hAnsi="Times New Roman" w:cs="Times New Roman"/>
          <w:sz w:val="28"/>
          <w:szCs w:val="28"/>
          <w:lang w:val="be-BY"/>
        </w:rPr>
        <w:t>Тормыш бер урында гына тормый. Ул туктаусыз үсештә, үзгәрештә. Әмма акыл үсеше күнел байлыгыннан, әхлаклылыктан, кешелеклелектән башка әллә кая китәлми, минемчә. Акыл үсеше гуманлы булганда гына алга китә. Югыйсә ул үз-үзен һәлак итәргә дә мөмкин. Ә кешедә гуманлылык туган телдәге сүз аша, туган моннар аша гына формалаша ала.</w:t>
      </w:r>
    </w:p>
    <w:p w:rsidR="00450091" w:rsidRPr="00450091" w:rsidRDefault="00450091" w:rsidP="00450091">
      <w:pPr>
        <w:ind w:left="-993" w:firstLine="993"/>
        <w:rPr>
          <w:rFonts w:ascii="Times New Roman" w:hAnsi="Times New Roman" w:cs="Times New Roman"/>
          <w:sz w:val="28"/>
          <w:szCs w:val="28"/>
          <w:lang w:val="be-BY"/>
        </w:rPr>
      </w:pPr>
      <w:r w:rsidRPr="00450091">
        <w:rPr>
          <w:rFonts w:ascii="Times New Roman" w:hAnsi="Times New Roman" w:cs="Times New Roman"/>
          <w:sz w:val="28"/>
          <w:szCs w:val="28"/>
          <w:lang w:val="be-BY"/>
        </w:rPr>
        <w:t>Киләчәктә дә мин әнә шул дөреслеккә таянып эш итәргә тырышырмын. Бөек туган телемнен бар матурлыгын укучылар күнеленә салырга, шунын аша аларны шәфкатьле, рәхимле әйбәт кешеләр итеп тәрбияләргә омтылырмын.</w:t>
      </w:r>
    </w:p>
    <w:p w:rsidR="00450091" w:rsidRPr="00450091" w:rsidRDefault="00450091" w:rsidP="00450091">
      <w:pPr>
        <w:ind w:left="-993" w:firstLine="993"/>
        <w:rPr>
          <w:rFonts w:ascii="Times New Roman" w:hAnsi="Times New Roman" w:cs="Times New Roman"/>
          <w:sz w:val="28"/>
          <w:szCs w:val="28"/>
          <w:lang w:val="be-BY"/>
        </w:rPr>
      </w:pPr>
      <w:r w:rsidRPr="00450091">
        <w:rPr>
          <w:rFonts w:ascii="Times New Roman" w:hAnsi="Times New Roman" w:cs="Times New Roman"/>
          <w:sz w:val="28"/>
          <w:szCs w:val="28"/>
          <w:lang w:val="be-BY"/>
        </w:rPr>
        <w:t>Жинел түгел укытучы тормышы, бигрәк тә туган тел укытучысыныкы. Туктаусыз техника үсеше барган чорда, әйткәнемчә, яшьләрдә күбрәк берьяклы үсеш бара, күнеле саяга бара. Туган тел укытучысы кешеләрдәге әнә шул “күнел байлыгы” дигән матур төшенчәне югалтмау өчен көрәшергә тиеш.</w:t>
      </w:r>
    </w:p>
    <w:p w:rsidR="00450091" w:rsidRPr="00450091" w:rsidRDefault="00450091" w:rsidP="00450091">
      <w:pPr>
        <w:ind w:left="-993" w:firstLine="993"/>
        <w:jc w:val="center"/>
        <w:rPr>
          <w:rFonts w:ascii="Times New Roman" w:hAnsi="Times New Roman" w:cs="Times New Roman"/>
          <w:sz w:val="28"/>
          <w:szCs w:val="28"/>
          <w:lang w:val="be-BY"/>
        </w:rPr>
      </w:pPr>
    </w:p>
    <w:p w:rsidR="009D661E" w:rsidRPr="00450091" w:rsidRDefault="009D661E">
      <w:pPr>
        <w:rPr>
          <w:rFonts w:ascii="Times New Roman" w:hAnsi="Times New Roman" w:cs="Times New Roman"/>
          <w:sz w:val="28"/>
          <w:szCs w:val="28"/>
        </w:rPr>
      </w:pPr>
      <w:bookmarkStart w:id="0" w:name="_GoBack"/>
      <w:bookmarkEnd w:id="0"/>
    </w:p>
    <w:sectPr w:rsidR="009D661E" w:rsidRPr="00450091" w:rsidSect="00450091">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D7"/>
    <w:rsid w:val="00450091"/>
    <w:rsid w:val="009D661E"/>
    <w:rsid w:val="00DF05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39605E-5F91-45F1-AE65-2DA135D2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091"/>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337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535</Words>
  <Characters>3054</Characters>
  <Application>Microsoft Office Word</Application>
  <DocSecurity>0</DocSecurity>
  <Lines>25</Lines>
  <Paragraphs>7</Paragraphs>
  <ScaleCrop>false</ScaleCrop>
  <Company>SPecialiST RePack</Company>
  <LinksUpToDate>false</LinksUpToDate>
  <CharactersWithSpaces>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Гузалия</dc:creator>
  <cp:keywords/>
  <dc:description/>
  <cp:lastModifiedBy>Гузалия</cp:lastModifiedBy>
  <cp:revision>3</cp:revision>
  <dcterms:created xsi:type="dcterms:W3CDTF">2020-10-27T13:26:00Z</dcterms:created>
  <dcterms:modified xsi:type="dcterms:W3CDTF">2020-10-27T13:26:00Z</dcterms:modified>
</cp:coreProperties>
</file>